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01632" w:rsidRDefault="002D46BC">
      <w:pPr>
        <w:rPr>
          <w:rFonts w:cs="Calibri"/>
          <w:color w:val="000000" w:themeColor="text1"/>
        </w:rPr>
      </w:pPr>
      <w:r w:rsidRPr="006D7425">
        <w:rPr>
          <w:rFonts w:cs="Calibri"/>
          <w:color w:val="000000" w:themeColor="text1"/>
        </w:rPr>
        <w:t>Detectar oportunidades de mejora en los procesos de soporte técnico en el sitio, proponer estrategias para optimizar las operaciones y contribuir activamente a iniciativas que promuevan mayor eficiencia operativa y mejores resultados</w:t>
      </w:r>
    </w:p>
    <w:p w:rsidR="002D46BC" w:rsidRDefault="002D46BC">
      <w:pPr>
        <w:rPr>
          <w:rFonts w:cs="Calibri"/>
          <w:color w:val="000000" w:themeColor="text1"/>
        </w:rPr>
      </w:pPr>
    </w:p>
    <w:p w:rsidR="002D46BC" w:rsidRDefault="00A0054A">
      <w:pPr>
        <w:rPr>
          <w:rFonts w:cs="Calibri"/>
          <w:color w:val="000000" w:themeColor="text1"/>
        </w:rPr>
      </w:pPr>
      <w:r>
        <w:rPr>
          <w:rFonts w:cs="Calibri"/>
          <w:noProof/>
          <w:color w:val="000000" w:themeColor="text1"/>
        </w:rPr>
        <w:drawing>
          <wp:inline distT="0" distB="0" distL="0" distR="0">
            <wp:extent cx="5612130" cy="4209415"/>
            <wp:effectExtent l="0" t="0" r="7620" b="635"/>
            <wp:docPr id="10259314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931445" name="Imagen 102593144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6BC" w:rsidRDefault="002D46BC">
      <w:pPr>
        <w:rPr>
          <w:rFonts w:cs="Calibri"/>
          <w:color w:val="000000" w:themeColor="text1"/>
        </w:rPr>
      </w:pPr>
    </w:p>
    <w:p w:rsidR="002D46BC" w:rsidRDefault="002D46BC">
      <w:pPr>
        <w:rPr>
          <w:rFonts w:cs="Calibri"/>
          <w:color w:val="000000" w:themeColor="text1"/>
        </w:rPr>
      </w:pPr>
    </w:p>
    <w:p w:rsidR="002D46BC" w:rsidRDefault="002D46BC">
      <w:pPr>
        <w:rPr>
          <w:rFonts w:cs="Calibri"/>
          <w:color w:val="000000" w:themeColor="text1"/>
        </w:rPr>
      </w:pPr>
    </w:p>
    <w:p w:rsidR="002D46BC" w:rsidRDefault="002D46BC">
      <w:r>
        <w:t xml:space="preserve">Actividad realizada: </w:t>
      </w:r>
      <w:bookmarkStart w:id="0" w:name="_Hlk198047649"/>
      <w:r w:rsidR="002526F2">
        <w:rPr>
          <w:rFonts w:cs="Calibri"/>
          <w:color w:val="000000" w:themeColor="text1"/>
        </w:rPr>
        <w:t xml:space="preserve">Participe en la </w:t>
      </w:r>
      <w:bookmarkEnd w:id="0"/>
      <w:r w:rsidR="00A0054A">
        <w:rPr>
          <w:rFonts w:cs="Calibri"/>
          <w:color w:val="000000" w:themeColor="text1"/>
        </w:rPr>
        <w:t>capacitación sobre el plan de emergencias de la sede norte del CEAI realizada por el área de seguridad y salud en el trabajo y la ARL positiva</w:t>
      </w:r>
    </w:p>
    <w:sectPr w:rsidR="002D46B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6BC"/>
    <w:rsid w:val="00101632"/>
    <w:rsid w:val="002355FC"/>
    <w:rsid w:val="002526F2"/>
    <w:rsid w:val="002D46BC"/>
    <w:rsid w:val="005A6898"/>
    <w:rsid w:val="00924840"/>
    <w:rsid w:val="009A1484"/>
    <w:rsid w:val="009A1530"/>
    <w:rsid w:val="009F521C"/>
    <w:rsid w:val="00A0054A"/>
    <w:rsid w:val="00B05D9F"/>
    <w:rsid w:val="00BC53DE"/>
    <w:rsid w:val="00C94B56"/>
    <w:rsid w:val="00DB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76C9B"/>
  <w15:chartTrackingRefBased/>
  <w15:docId w15:val="{A7702FAE-5556-46D0-B02F-AF5184F9B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D46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D46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D46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D46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D46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D46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D46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D46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D46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D46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D46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D46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D46B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D46B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D46B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D46B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D46B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D46B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D46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D46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D46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D46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D46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D46B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D46B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D46B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D46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D46B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D46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Miguel Angel Agüero Castro</cp:lastModifiedBy>
  <cp:revision>5</cp:revision>
  <dcterms:created xsi:type="dcterms:W3CDTF">2025-05-13T21:52:00Z</dcterms:created>
  <dcterms:modified xsi:type="dcterms:W3CDTF">2025-08-08T16:56:00Z</dcterms:modified>
</cp:coreProperties>
</file>